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6C5FB4">
        <w:rPr>
          <w:rFonts w:eastAsia="Times New Roman" w:cs="Times New Roman"/>
          <w:b/>
          <w:color w:val="003300"/>
          <w:sz w:val="40"/>
          <w:szCs w:val="40"/>
          <w:lang w:eastAsia="ru-RU"/>
        </w:rPr>
        <w:t>Групповое родительское собрание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- это основная, традиционная форма работы с семьей, 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позволяющая установить связь с родителями всей группы, дающая возможность донести важную информацию сразу до всех участников родительского собрания и установить обратную связь с родителями в форме вопросов, претензий, передачи положительной семейного опыта и т.д.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Многолетняя практика организации родительских собраний позволяет выделить наиболее важные моменты, которые необходимо принять во внимание для эффективного проведения данной формы работы с семьями воспитанников: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 xml:space="preserve">-   собрание организуется и проводится два-три раза в учебном году (иногда более) </w:t>
      </w:r>
      <w:proofErr w:type="spellStart"/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взависи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мости</w:t>
      </w:r>
      <w:proofErr w:type="spellEnd"/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от возрастной категории воспитанников, обстоятельств, особенностей группы;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-  максимальная продолжительность собрания - 45 минут-1,5 часа (нельзя забывать, что родители пришли на собрание после трудового дня (дома им предстоят хлопоты по хозяйству);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-    обязательная разработка сценария или тезисного плана проведения родительского собра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ния (педагог должен четко представлять предстоящую встречу, объем информации, которую ему необходимо донести до родителей, «держать» темп проведения мероприятия);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-    проведение предварительной работы с родителями и детьми в зависимости от темы собра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ния (это позволит собрать необходимый материал, подготовить родителей к обсуждению про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блемы, определить степень и форму участия детей и т.п.);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-    подготовка помещения, выступления, наглядной информации, раздаточных материалов, современных технических средств и т.д.;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-    приглашение компетентных специалистов (в зависимости от темы собрания, запросов ро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дителей);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-    предварительное ознакомление с положительным опытом семейного воспитания детей, изучение и успешное транслирование его (искренняя заинтересованность достижениями, по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ложительным опытом семьи обеспечит доверительные отношения между педагогом и родите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лями, вызовет у них желание идти на контакт);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-использование разных методов и приемов преподнесения педагогической информации в ходе проведения собрания для установления эффективного взаимодействия с родителями;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-    использование интерактивных методов для установления обратной связи с родителями и корректирования дальнейшей работы с ними и воспитанниками;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 xml:space="preserve">-   подготовка информации о развитии детей группы с использованием разнообразных форм (непосредственное участие детей, видео-, аудиозаписи, </w:t>
      </w:r>
      <w:proofErr w:type="spellStart"/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фотофиксации</w:t>
      </w:r>
      <w:proofErr w:type="spellEnd"/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и т.д.);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-   активное участие родителей в обсуждении и решении проблем группы, предоставление родителям возможности высказывать предложения, претензии, как в ходе проведения, так и в конце собрания.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Присутствие руководителей учреждения дошкольного образования на групповых роди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тельских собраниях, активное участие в их проведении, анализ затруднений, которые испы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тывают педагоги в процессе их организации, позволили определить следующие направления в оказании методической помощи педагогам: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1)   определение тематики собраний по мере перехода от одной возрастной группы к другой;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2)   написание сценария или тезисного плана, подготовка и проведение родительского собра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ния;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3)    организация предварительной работы;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4)    привлечение специалистов и родителей к выступлениям на собрании;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5)   подбор методов и приемов, нетрадиционных форм работы, интерактивных методов для активного участия родителей;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6)    подготовка информации о развитии каждого ребенка группы;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7)    использование современной техники для иллюстративного преподнесения информации: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8)   подготовка наглядной информации, раздаточного материала для выполнения заданий на родительских собраниях и для изучения опыта семейного воспитания детей в домашних ус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ловиях;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9)   подготовка презентаций, аудиозаписей, оформление выставок, подбор видеороликов и др., в соответствии с темой родительского собрания.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При выборе и определении тематики родительских собраний в разных возрастных группах следует учитывать не только различные характеристики родительского контингента, но и пре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дыдущую работу, если таковая проводилась.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Темы родительских собраний должны быть актуальными, интересными для родителей. При выборе темы можно ориентироваться на их вопросы педагогам, на проблемные ситуации, которые возникали в группе, а также на годовые задачи учреждения дошкольного образования. Намеченная тема должна нести информацию, которая заинтересует родителей, и они охотно придут на встречу в детский сад.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proofErr w:type="spellStart"/>
      <w:proofErr w:type="gramStart"/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C</w:t>
      </w:r>
      <w:proofErr w:type="gramEnd"/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оставляя</w:t>
      </w:r>
      <w:proofErr w:type="spellEnd"/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перспективный план проведения родительских встреч по всем возрастным группам, мы исходили из выделенных нами основных направлений, которые, на наш взгляд, необходимо планировать и освещать на групповых родительских собраниях. Кро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ме них не менее актуальными могут быть и другие направления взаимодействия педагогических работников и родителей воспитанников. К каждому родительскому собранию подбирался разнообразный наглядный материал (видеоролики, аудио- и видеозаписи бесед с детьми, видеофильмы, мульти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медийные презентации и т.п.).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b/>
          <w:bCs/>
          <w:color w:val="003300"/>
          <w:sz w:val="34"/>
          <w:szCs w:val="34"/>
          <w:lang w:eastAsia="ru-RU"/>
        </w:rPr>
        <w:t>Примерный перспективный план проведения родительских собраний в учреждении дошкольного образования на учебный год</w:t>
      </w:r>
    </w:p>
    <w:tbl>
      <w:tblPr>
        <w:tblW w:w="9789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2616"/>
        <w:gridCol w:w="2584"/>
        <w:gridCol w:w="1973"/>
      </w:tblGrid>
      <w:tr w:rsidR="00C72C1C" w:rsidRPr="00C72C1C" w:rsidTr="006C5FB4">
        <w:tc>
          <w:tcPr>
            <w:tcW w:w="9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b/>
                <w:bCs/>
                <w:color w:val="003300"/>
                <w:sz w:val="34"/>
                <w:szCs w:val="34"/>
                <w:lang w:eastAsia="ru-RU"/>
              </w:rPr>
              <w:t>Темы родительских собраний по возрастным группам</w:t>
            </w:r>
          </w:p>
        </w:tc>
      </w:tr>
      <w:tr w:rsidR="00C72C1C" w:rsidRPr="00C72C1C" w:rsidTr="006C5FB4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Первая младшая группа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Вторая младшая группа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Средняя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группа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Старшая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группа</w:t>
            </w:r>
          </w:p>
        </w:tc>
      </w:tr>
      <w:tr w:rsidR="00C72C1C" w:rsidRPr="00C72C1C" w:rsidTr="006C5FB4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1. «Идем в детский сад»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Первый раз в детский сад.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В детский сад без слез. Адаптация.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Здоровый малыш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1. «Большие малень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 xml:space="preserve">кие </w:t>
            </w:r>
            <w:proofErr w:type="spellStart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капризульки</w:t>
            </w:r>
            <w:proofErr w:type="spellEnd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 xml:space="preserve"> и упрямцы»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О капризах и упрям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стве.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 xml:space="preserve">О методах 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lastRenderedPageBreak/>
              <w:t xml:space="preserve">поощрения и наказания. </w:t>
            </w:r>
            <w:proofErr w:type="gramStart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Можно-нельзя</w:t>
            </w:r>
            <w:proofErr w:type="gramEnd"/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lastRenderedPageBreak/>
              <w:t>1. «О здоровье все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рьез»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Ступеньки здоровья. Детские страхи. Опасные предметы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1. «Ребенок в саду, дома и на улице»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Здоровый образ жизни - это ...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 xml:space="preserve">Как научить 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lastRenderedPageBreak/>
              <w:t xml:space="preserve">ребенка быть осторожным? Современная техника; </w:t>
            </w:r>
            <w:proofErr w:type="gramStart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хорошо-плохо</w:t>
            </w:r>
            <w:proofErr w:type="gramEnd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?</w:t>
            </w:r>
          </w:p>
        </w:tc>
      </w:tr>
      <w:tr w:rsidR="00C72C1C" w:rsidRPr="00C72C1C" w:rsidTr="006C5FB4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lastRenderedPageBreak/>
              <w:t>2. «Весело играем, мир изучаем»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Малыш и игрушки.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А если игрушки не ин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тересны?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Приучаем быть само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стоятельными, акку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ратными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2. «Играем вместе»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Игра; и забава и уче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нье.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Умные игрушки.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Учим общаться, слу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шать и понимать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2. «Игра — это серьез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но»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Умные игрушки.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Игра - средство обще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ния.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Я хочу с тобой играть.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2. «Растим девочек и мальчиков»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Мальчики и девочки - два разных мира. Растим истинных джентльменов и пре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красных принцесс. Детская дружба</w:t>
            </w:r>
          </w:p>
        </w:tc>
      </w:tr>
      <w:tr w:rsidR="00C72C1C" w:rsidRPr="00C72C1C" w:rsidTr="006C5FB4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 xml:space="preserve">3. «Мой малыш </w:t>
            </w:r>
            <w:proofErr w:type="spellStart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ия</w:t>
            </w:r>
            <w:proofErr w:type="spellEnd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Речь на кончиках пальцев.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Кризис трех лет.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Мы и наш ребенок. Общаемся, играем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3. «Сказочный мир»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Волшебство сказок. Сказка учит ... (любви, доброте и т.д.).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Сказки читаем, расска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зываем, показываем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3. «Почемучка - почему?»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Растим маленького ис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следователя. Удивительный мир живой и неживой при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роды.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Необычное в обычном.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3. «Ребенок идет в школу»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Растим юного читате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ля.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Уроки вежливости, уроки общения.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Учим ребенка быть са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мостоятельным</w:t>
            </w:r>
          </w:p>
        </w:tc>
      </w:tr>
    </w:tbl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t>Технологическая карта родительского собрания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Технологическая карта родительского собрания - это способ графического проектирова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ния, таблица, позволяющая структурировать собрание по выбранным параметрам. Такими параметрами в нашей таблице стали: повестка (план проведения), форма проведения, оборудова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ние, демонстрационные и раздаточные материалы, ответственные, проект решений.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Сущностной характеристикой технологической карты группового родительского собрания становится представление хода его проведения от начального до заключительного этапа на уровне проектирования и конструирования действий педагогов, специалистов учреждения до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школьного образования, воспитанников, родителей.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Подготовка родительского собрания по технологической карте имеет ряд преимуществ. Она позволяет:</w:t>
      </w:r>
    </w:p>
    <w:p w:rsidR="00C72C1C" w:rsidRPr="00C72C1C" w:rsidRDefault="00C72C1C" w:rsidP="00C72C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увидеть процесс проведения наглядно, иллюстративно, целостно и системно;</w:t>
      </w:r>
    </w:p>
    <w:p w:rsidR="00C72C1C" w:rsidRPr="00C72C1C" w:rsidRDefault="00C72C1C" w:rsidP="00C72C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осмыслить и спроектировать последовательность своей работы с учетом темы и цели;</w:t>
      </w:r>
    </w:p>
    <w:p w:rsidR="00C72C1C" w:rsidRPr="00C72C1C" w:rsidRDefault="00C72C1C" w:rsidP="00C72C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гибко использовать эффективные приемы и формы работы с родителями в ходе подготовки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 xml:space="preserve"> и проведения собрания;</w:t>
      </w:r>
    </w:p>
    <w:p w:rsidR="00C72C1C" w:rsidRPr="00C72C1C" w:rsidRDefault="00C72C1C" w:rsidP="00C72C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согласовать действия всех участников при проведении собрания - специалистов, администрации, родителей детей;</w:t>
      </w:r>
    </w:p>
    <w:p w:rsidR="00C72C1C" w:rsidRPr="00C72C1C" w:rsidRDefault="00C72C1C" w:rsidP="00C72C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организовать практическую, самостоятельную деятельность родителей в процессе проведения родительского собрания;</w:t>
      </w:r>
    </w:p>
    <w:p w:rsidR="00C72C1C" w:rsidRPr="00C72C1C" w:rsidRDefault="00C72C1C" w:rsidP="00C72C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обеспечить качество подготовки и результативность проведения родительского собрания</w:t>
      </w:r>
      <w:r w:rsidRPr="00C72C1C">
        <w:rPr>
          <w:rFonts w:eastAsia="Times New Roman" w:cs="Times New Roman"/>
          <w:color w:val="003300"/>
          <w:sz w:val="34"/>
          <w:szCs w:val="34"/>
          <w:shd w:val="clear" w:color="auto" w:fill="D5D5D5"/>
          <w:lang w:eastAsia="ru-RU"/>
        </w:rPr>
        <w:t>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t>Технологическая карта родительского собрания № 1.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t>Первая младшая группа (сентябрь)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i/>
          <w:iCs/>
          <w:color w:val="003300"/>
          <w:sz w:val="34"/>
          <w:szCs w:val="34"/>
          <w:lang w:eastAsia="ru-RU"/>
        </w:rPr>
        <w:t>Тема: «Идем в детский сад»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 xml:space="preserve">Цель: содействие формированию и сплочению родительского коллектива; знакомство родителей с методами и приемами, способствующими созданию эмоционально благоприятной адаптации к условиям учреждения дошкольного образования; оказание консультативной помощи в организации режима дня и питания ребенка в домашних условиях; 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lastRenderedPageBreak/>
        <w:t>знакомство родите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лей со специалистами учреждения дошкольного образования.</w:t>
      </w:r>
    </w:p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Оформление помещения: фотоколлаж «Дети - это счастье», мудрые мысли о вос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 xml:space="preserve">питании, </w:t>
      </w:r>
      <w:proofErr w:type="spellStart"/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бейджи</w:t>
      </w:r>
      <w:proofErr w:type="spellEnd"/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 xml:space="preserve"> для родителей и приглашенных; притча «Кто такие дети».</w:t>
      </w:r>
    </w:p>
    <w:p w:rsidR="00C72C1C" w:rsidRPr="00C72C1C" w:rsidRDefault="00C72C1C" w:rsidP="006C5FB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Предварительная работа:</w:t>
      </w:r>
    </w:p>
    <w:p w:rsidR="00C72C1C" w:rsidRPr="00C72C1C" w:rsidRDefault="00C72C1C" w:rsidP="00C72C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Анкета для родителей «Давайте познакомимся», «Наши правила» </w:t>
      </w:r>
    </w:p>
    <w:p w:rsidR="00C72C1C" w:rsidRPr="00C72C1C" w:rsidRDefault="00C72C1C" w:rsidP="00C72C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Памятка для родителей «Первый раз в детский сад» </w:t>
      </w:r>
    </w:p>
    <w:p w:rsidR="00C72C1C" w:rsidRPr="00C72C1C" w:rsidRDefault="00C72C1C" w:rsidP="00C72C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Памятка «Одежда детей в разные сезоны года»</w:t>
      </w:r>
    </w:p>
    <w:p w:rsidR="00C72C1C" w:rsidRPr="00C72C1C" w:rsidRDefault="00C72C1C" w:rsidP="00C72C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Видеозапись режимных процессов в группе.</w:t>
      </w:r>
    </w:p>
    <w:tbl>
      <w:tblPr>
        <w:tblW w:w="9647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060"/>
        <w:gridCol w:w="3498"/>
        <w:gridCol w:w="1663"/>
      </w:tblGrid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Повестка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(план проведения)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Форма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проведения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Оборудование, материалы (</w:t>
            </w:r>
            <w:proofErr w:type="gramStart"/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музыкальный</w:t>
            </w:r>
            <w:proofErr w:type="gramEnd"/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, видео, мультимедийный)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i/>
                <w:iCs/>
                <w:color w:val="003300"/>
                <w:sz w:val="34"/>
                <w:szCs w:val="34"/>
                <w:lang w:eastAsia="ru-RU"/>
              </w:rPr>
              <w:t>Ответственные</w:t>
            </w:r>
          </w:p>
        </w:tc>
      </w:tr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1. Знакомство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Игра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proofErr w:type="spellStart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Бейджи</w:t>
            </w:r>
            <w:proofErr w:type="spellEnd"/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Педагог</w:t>
            </w:r>
          </w:p>
        </w:tc>
      </w:tr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Портрет моего малыша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Листы бумаги формата А</w:t>
            </w:r>
            <w:proofErr w:type="gramStart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4</w:t>
            </w:r>
            <w:proofErr w:type="gramEnd"/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, цвет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ные карандаши, восковые мелки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Педагог</w:t>
            </w:r>
          </w:p>
        </w:tc>
      </w:tr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2. Детский сад - это...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Практическое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задание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«Т-таблица», маркеры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Педагог-психолог</w:t>
            </w:r>
          </w:p>
        </w:tc>
      </w:tr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3. Адаптация детей к условиям дошкольно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го учреждения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Консультация с элементами дискуссии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Видеозапись режимных моментов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Педагог-психолог</w:t>
            </w:r>
          </w:p>
        </w:tc>
      </w:tr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4. Растим здорового ребенка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Мини-лекция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Видеозапись режимных моментов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Врач</w:t>
            </w:r>
          </w:p>
        </w:tc>
      </w:tr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Составь меню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Практическое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задание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Листы бумаги формата АЗ, ручки, «Перечень блюд детского сада»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Медсестра</w:t>
            </w:r>
          </w:p>
        </w:tc>
      </w:tr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Одень куклу на про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гулку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Игровое</w:t>
            </w:r>
          </w:p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упражнение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Карточки с температурными обо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 xml:space="preserve">значениями, три куклы 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lastRenderedPageBreak/>
              <w:t>с набором одежды и обуви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lastRenderedPageBreak/>
              <w:t>Педагог</w:t>
            </w:r>
          </w:p>
        </w:tc>
      </w:tr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lastRenderedPageBreak/>
              <w:t>5. Рефлексия «Цвет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ные флажки»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Рефлексия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Флажки красного и синего цвета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Педагог</w:t>
            </w:r>
            <w:bookmarkStart w:id="0" w:name="_GoBack"/>
            <w:bookmarkEnd w:id="0"/>
          </w:p>
        </w:tc>
      </w:tr>
      <w:tr w:rsidR="00C72C1C" w:rsidRPr="00C72C1C" w:rsidTr="006C5FB4"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6. Разное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Обсуждение с принятием ре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шений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C1C" w:rsidRPr="00C72C1C" w:rsidRDefault="00C72C1C" w:rsidP="00C72C1C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Cs w:val="24"/>
                <w:lang w:eastAsia="ru-RU"/>
              </w:rPr>
            </w:pP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t>Заведующий учреж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дением дошколь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ного образования, заместитель заведу</w:t>
            </w:r>
            <w:r w:rsidRPr="00C72C1C">
              <w:rPr>
                <w:rFonts w:eastAsia="Times New Roman" w:cs="Times New Roman"/>
                <w:color w:val="003300"/>
                <w:sz w:val="34"/>
                <w:szCs w:val="34"/>
                <w:lang w:eastAsia="ru-RU"/>
              </w:rPr>
              <w:softHyphen/>
              <w:t>ющего по основной деятельности</w:t>
            </w:r>
          </w:p>
        </w:tc>
      </w:tr>
    </w:tbl>
    <w:p w:rsidR="00C72C1C" w:rsidRPr="00C72C1C" w:rsidRDefault="00C72C1C" w:rsidP="00C72C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Проект решений:</w:t>
      </w:r>
    </w:p>
    <w:p w:rsidR="00C72C1C" w:rsidRPr="00C72C1C" w:rsidRDefault="00C72C1C" w:rsidP="00C72C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;" w:eastAsia="Times New Roman" w:hAnsi=";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Взаимодействовать со специалистами учреждения дошкольного образования с целью успешного преодоления периода адаптации детей к условиям детского сада.</w:t>
      </w:r>
    </w:p>
    <w:p w:rsidR="00C72C1C" w:rsidRPr="00C72C1C" w:rsidRDefault="00C72C1C" w:rsidP="00C72C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;" w:eastAsia="Times New Roman" w:hAnsi=";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Принять к сведению информацию врача учреждения дошкольного образования об орга</w:t>
      </w: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softHyphen/>
        <w:t>низации распорядка дня и питания в домашних условиях.</w:t>
      </w:r>
    </w:p>
    <w:p w:rsidR="00C72C1C" w:rsidRPr="00C72C1C" w:rsidRDefault="00C72C1C" w:rsidP="00C72C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;" w:eastAsia="Times New Roman" w:hAnsi=";" w:cs="Times New Roman"/>
          <w:color w:val="333333"/>
          <w:szCs w:val="24"/>
          <w:lang w:eastAsia="ru-RU"/>
        </w:rPr>
      </w:pPr>
      <w:r w:rsidRPr="00C72C1C">
        <w:rPr>
          <w:rFonts w:eastAsia="Times New Roman" w:cs="Times New Roman"/>
          <w:color w:val="003300"/>
          <w:sz w:val="34"/>
          <w:szCs w:val="34"/>
          <w:lang w:eastAsia="ru-RU"/>
        </w:rPr>
        <w:t>Организовать вечера встреч с родителями по теме «Калейдоскоп добрых дел».</w:t>
      </w:r>
    </w:p>
    <w:p w:rsidR="00A57A21" w:rsidRDefault="006C5FB4"/>
    <w:sectPr w:rsidR="00A5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C64"/>
    <w:multiLevelType w:val="multilevel"/>
    <w:tmpl w:val="D556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31EEB"/>
    <w:multiLevelType w:val="multilevel"/>
    <w:tmpl w:val="CA0E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924A5"/>
    <w:multiLevelType w:val="multilevel"/>
    <w:tmpl w:val="32380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1C"/>
    <w:rsid w:val="0003532D"/>
    <w:rsid w:val="006C5FB4"/>
    <w:rsid w:val="009C2EF4"/>
    <w:rsid w:val="00C72C1C"/>
    <w:rsid w:val="00D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1504</Words>
  <Characters>8575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2024-03-17T13:57:00Z</dcterms:created>
  <dcterms:modified xsi:type="dcterms:W3CDTF">2024-03-19T06:17:00Z</dcterms:modified>
</cp:coreProperties>
</file>